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D0" w:rsidRDefault="00AE18D0" w:rsidP="007A4639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AE18D0" w:rsidRDefault="00AE18D0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B62CD5">
        <w:rPr>
          <w:sz w:val="28"/>
          <w:szCs w:val="28"/>
        </w:rPr>
        <w:t>к проекту</w:t>
      </w:r>
      <w:r w:rsidRPr="00516321">
        <w:rPr>
          <w:sz w:val="28"/>
          <w:szCs w:val="28"/>
        </w:rPr>
        <w:t xml:space="preserve"> решения Совета Ейского городского</w:t>
      </w:r>
      <w:r>
        <w:rPr>
          <w:sz w:val="28"/>
          <w:szCs w:val="28"/>
        </w:rPr>
        <w:t xml:space="preserve"> </w:t>
      </w:r>
      <w:r w:rsidRPr="0051632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516321">
        <w:rPr>
          <w:sz w:val="28"/>
          <w:szCs w:val="28"/>
        </w:rPr>
        <w:t xml:space="preserve">Ейского района </w:t>
      </w:r>
      <w:r>
        <w:rPr>
          <w:sz w:val="28"/>
          <w:szCs w:val="28"/>
        </w:rPr>
        <w:t>"</w:t>
      </w:r>
      <w:r w:rsidRPr="00700BED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я</w:t>
      </w:r>
      <w:r w:rsidRPr="00700BED">
        <w:rPr>
          <w:sz w:val="28"/>
          <w:szCs w:val="28"/>
        </w:rPr>
        <w:t xml:space="preserve"> в решение Совета</w:t>
      </w:r>
      <w:r>
        <w:rPr>
          <w:sz w:val="28"/>
          <w:szCs w:val="28"/>
        </w:rPr>
        <w:t xml:space="preserve"> </w:t>
      </w:r>
      <w:r w:rsidRPr="00700BED">
        <w:rPr>
          <w:sz w:val="28"/>
          <w:szCs w:val="28"/>
        </w:rPr>
        <w:t xml:space="preserve">Ейского городского поселения Ейского района от 29 ноября </w:t>
      </w:r>
    </w:p>
    <w:p w:rsidR="00AE18D0" w:rsidRPr="00700BED" w:rsidRDefault="00AE18D0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700BED">
        <w:rPr>
          <w:sz w:val="28"/>
          <w:szCs w:val="28"/>
        </w:rPr>
        <w:t>2012</w:t>
      </w:r>
      <w:r>
        <w:rPr>
          <w:sz w:val="28"/>
          <w:szCs w:val="28"/>
        </w:rPr>
        <w:t xml:space="preserve"> </w:t>
      </w:r>
      <w:r w:rsidRPr="00700BED">
        <w:rPr>
          <w:sz w:val="28"/>
          <w:szCs w:val="28"/>
        </w:rPr>
        <w:t xml:space="preserve">года № 50/4 </w:t>
      </w:r>
      <w:r>
        <w:rPr>
          <w:sz w:val="28"/>
          <w:szCs w:val="28"/>
        </w:rPr>
        <w:t>"</w:t>
      </w:r>
      <w:r w:rsidRPr="00700BED">
        <w:rPr>
          <w:sz w:val="28"/>
          <w:szCs w:val="28"/>
        </w:rPr>
        <w:t>Об установлении земельного налога на территории Ейского городского поселения Ейского района</w:t>
      </w:r>
      <w:r>
        <w:rPr>
          <w:sz w:val="28"/>
          <w:szCs w:val="28"/>
        </w:rPr>
        <w:t>"</w:t>
      </w:r>
    </w:p>
    <w:p w:rsidR="00AE18D0" w:rsidRDefault="00AE18D0" w:rsidP="007A4639">
      <w:pPr>
        <w:ind w:firstLine="851"/>
        <w:jc w:val="both"/>
        <w:rPr>
          <w:sz w:val="28"/>
          <w:szCs w:val="28"/>
        </w:rPr>
      </w:pPr>
    </w:p>
    <w:p w:rsidR="00AE18D0" w:rsidRDefault="00AE18D0" w:rsidP="007A4639">
      <w:pPr>
        <w:ind w:firstLine="851"/>
        <w:jc w:val="both"/>
        <w:rPr>
          <w:sz w:val="28"/>
          <w:szCs w:val="28"/>
        </w:rPr>
      </w:pPr>
    </w:p>
    <w:p w:rsidR="00AE18D0" w:rsidRDefault="00AE18D0" w:rsidP="008E215B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pacing w:val="-3"/>
          <w:sz w:val="28"/>
          <w:szCs w:val="28"/>
        </w:rPr>
        <w:t xml:space="preserve">Федеральным законом от 4 октября 2014 года № 284-ФЗ "О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"О налогах на имущество физических лиц" в Налоговый кодекс Российской Федерации внесены изменения, касающиеся порядка исчисления  земельного налога. Так, в соответствии с  требованиями подпункта 6 пункта 2 статьи 389 Налогового кодекса Российской Федерации, с 1 января 2015 года не признаются объектами налогообложения </w:t>
      </w:r>
      <w:r>
        <w:rPr>
          <w:sz w:val="28"/>
          <w:szCs w:val="28"/>
          <w:lang w:eastAsia="en-US"/>
        </w:rPr>
        <w:t>земельные участки, входящие в состав общего имущества многоквартирного дома. В связи с этим из решения Совета Ейского городского поселения Ейского района от 29 ноября 2012 года № 50/4 "Об установлении земельного налога на территории Ейского городского посе-ления Ейского района" был исключен подпункт 1 пункта 2, устанавливающий налоговую ставку в отношении земель, предназначенных для размещения домов среднеэтажной и многоэтажной жилой застройки.</w:t>
      </w:r>
    </w:p>
    <w:p w:rsidR="00AE18D0" w:rsidRDefault="00AE18D0" w:rsidP="008E215B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Администрацией Ейского городского поселения Ейского района проведен дополнительный анализ земельных участков, на которых имеются объекты многоэтажной жилой застройки. В результате установлено, что на территории Ейского городского поселения Ейского района расположены 5 земельных участков, используемых под зданиями общежитий (приложение           к пояснительной записке). </w:t>
      </w:r>
    </w:p>
    <w:p w:rsidR="00AE18D0" w:rsidRDefault="00AE18D0" w:rsidP="008E215B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Согласно действующим нормам пункта 3 статьи 394 Налогового кодекса Российской Федерации выявленные земельные участки облагаются по налоговой ставке в размере 0,3 %, создавая налоговую нагрузку на владельцев земельных участков в сумме 1 645,8 тыс. руб. При действующей ранее налого-вой ставке налоговая нагрузка по данным земельным участкам составляла 150,8 тыс. руб.</w:t>
      </w:r>
    </w:p>
    <w:p w:rsidR="00AE18D0" w:rsidRDefault="00AE18D0" w:rsidP="008E215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eastAsia="en-US"/>
        </w:rPr>
        <w:t xml:space="preserve">Учитывая единую налоговую политику государства, направленную на неповышение налоговой нагрузки на налогоплательщиков, предлагается внести в пункт 2 решения Совета Ейского городского  поселения Ейского района от 29 ноября 2012 года № 50/4 подпункт 21, устанавливающий налого-вую ставку в отношении земельных участков, предназначенных для </w:t>
      </w:r>
      <w:r w:rsidRPr="000D385B">
        <w:rPr>
          <w:sz w:val="28"/>
          <w:szCs w:val="28"/>
        </w:rPr>
        <w:t>размеще</w:t>
      </w:r>
      <w:r>
        <w:rPr>
          <w:sz w:val="28"/>
          <w:szCs w:val="28"/>
        </w:rPr>
        <w:t>-</w:t>
      </w:r>
      <w:r w:rsidRPr="000D385B">
        <w:rPr>
          <w:sz w:val="28"/>
          <w:szCs w:val="28"/>
        </w:rPr>
        <w:t xml:space="preserve">ния </w:t>
      </w:r>
      <w:r>
        <w:rPr>
          <w:sz w:val="28"/>
          <w:szCs w:val="28"/>
        </w:rPr>
        <w:t>общежитий, в размере, действующем ранее для многоэтажных жилых строений, то есть 0,0275 %.</w:t>
      </w:r>
    </w:p>
    <w:p w:rsidR="00AE18D0" w:rsidRDefault="00AE18D0" w:rsidP="008E215B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Руководствуясь положениями пункта 4 статьи 5 Налогового кодекса Российской Федерации, гласящего, что а</w:t>
      </w:r>
      <w:r>
        <w:rPr>
          <w:sz w:val="28"/>
          <w:szCs w:val="28"/>
          <w:lang w:eastAsia="en-US"/>
        </w:rPr>
        <w:t xml:space="preserve">кты законодательства о налогах и сборах, снижающие размеры ставок налогов (сборов) или иным образом улучшающие  положение  налогоплательщиков,  могут  иметь  обратную  силу, </w:t>
      </w:r>
    </w:p>
    <w:p w:rsidR="00AE18D0" w:rsidRDefault="00AE18D0" w:rsidP="00A9655A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если прямо предусматривают это.</w:t>
      </w:r>
    </w:p>
    <w:p w:rsidR="00AE18D0" w:rsidRDefault="00AE18D0" w:rsidP="008E215B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Таким образом, к рассмотрению предлагается данный проект решения.</w:t>
      </w:r>
    </w:p>
    <w:p w:rsidR="00AE18D0" w:rsidRDefault="00AE18D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E18D0" w:rsidRDefault="00AE18D0" w:rsidP="007628BD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861"/>
        <w:gridCol w:w="2572"/>
        <w:gridCol w:w="3308"/>
      </w:tblGrid>
      <w:tr w:rsidR="00AE18D0" w:rsidRPr="00E23B4B" w:rsidTr="00B00C35">
        <w:tc>
          <w:tcPr>
            <w:tcW w:w="3888" w:type="dxa"/>
          </w:tcPr>
          <w:p w:rsidR="00AE18D0" w:rsidRDefault="00AE18D0" w:rsidP="00B00C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  обязанности</w:t>
            </w:r>
          </w:p>
          <w:p w:rsidR="00AE18D0" w:rsidRDefault="00AE18D0" w:rsidP="00B00C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E23B4B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Pr="00E23B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финансово-эконо-</w:t>
            </w:r>
          </w:p>
          <w:p w:rsidR="00AE18D0" w:rsidRDefault="00AE18D0" w:rsidP="00B00C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мического     отдела   </w:t>
            </w:r>
            <w:r w:rsidRPr="00E23B4B">
              <w:rPr>
                <w:sz w:val="28"/>
                <w:szCs w:val="28"/>
              </w:rPr>
              <w:t>админи</w:t>
            </w:r>
            <w:r>
              <w:rPr>
                <w:sz w:val="28"/>
                <w:szCs w:val="28"/>
              </w:rPr>
              <w:t>-</w:t>
            </w:r>
          </w:p>
          <w:p w:rsidR="00AE18D0" w:rsidRDefault="00AE18D0" w:rsidP="00B00C35">
            <w:pPr>
              <w:jc w:val="both"/>
              <w:rPr>
                <w:sz w:val="28"/>
                <w:szCs w:val="28"/>
              </w:rPr>
            </w:pPr>
            <w:r w:rsidRPr="00E23B4B">
              <w:rPr>
                <w:sz w:val="28"/>
                <w:szCs w:val="28"/>
              </w:rPr>
              <w:t xml:space="preserve">страции </w:t>
            </w:r>
            <w:r>
              <w:rPr>
                <w:sz w:val="28"/>
                <w:szCs w:val="28"/>
              </w:rPr>
              <w:t xml:space="preserve"> </w:t>
            </w:r>
            <w:r w:rsidRPr="00E23B4B">
              <w:rPr>
                <w:sz w:val="28"/>
                <w:szCs w:val="28"/>
              </w:rPr>
              <w:t xml:space="preserve">Ейского городского </w:t>
            </w:r>
          </w:p>
          <w:p w:rsidR="00AE18D0" w:rsidRPr="00E23B4B" w:rsidRDefault="00AE18D0" w:rsidP="00B00C35">
            <w:pPr>
              <w:jc w:val="both"/>
              <w:rPr>
                <w:sz w:val="28"/>
                <w:szCs w:val="28"/>
              </w:rPr>
            </w:pPr>
            <w:r w:rsidRPr="00E23B4B">
              <w:rPr>
                <w:sz w:val="28"/>
                <w:szCs w:val="28"/>
              </w:rPr>
              <w:t>поселения Ейского района</w:t>
            </w:r>
          </w:p>
        </w:tc>
        <w:tc>
          <w:tcPr>
            <w:tcW w:w="2606" w:type="dxa"/>
          </w:tcPr>
          <w:p w:rsidR="00AE18D0" w:rsidRPr="00E23B4B" w:rsidRDefault="00AE18D0" w:rsidP="00B00C35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</w:tcPr>
          <w:p w:rsidR="00AE18D0" w:rsidRPr="00E23B4B" w:rsidRDefault="00AE18D0" w:rsidP="00B00C35">
            <w:pPr>
              <w:rPr>
                <w:sz w:val="28"/>
                <w:szCs w:val="28"/>
              </w:rPr>
            </w:pPr>
          </w:p>
          <w:p w:rsidR="00AE18D0" w:rsidRDefault="00AE18D0" w:rsidP="00B00C35">
            <w:pPr>
              <w:rPr>
                <w:sz w:val="28"/>
                <w:szCs w:val="28"/>
              </w:rPr>
            </w:pPr>
          </w:p>
          <w:p w:rsidR="00AE18D0" w:rsidRPr="00E23B4B" w:rsidRDefault="00AE18D0" w:rsidP="00B00C35">
            <w:pPr>
              <w:rPr>
                <w:sz w:val="28"/>
                <w:szCs w:val="28"/>
              </w:rPr>
            </w:pPr>
          </w:p>
          <w:p w:rsidR="00AE18D0" w:rsidRPr="00E23B4B" w:rsidRDefault="00AE18D0" w:rsidP="00B00C35">
            <w:pPr>
              <w:rPr>
                <w:sz w:val="28"/>
                <w:szCs w:val="28"/>
              </w:rPr>
            </w:pPr>
          </w:p>
          <w:p w:rsidR="00AE18D0" w:rsidRPr="00E23B4B" w:rsidRDefault="00AE18D0" w:rsidP="00B00C3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Журавлева</w:t>
            </w:r>
          </w:p>
        </w:tc>
      </w:tr>
    </w:tbl>
    <w:p w:rsidR="00AE18D0" w:rsidRDefault="00AE18D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E18D0" w:rsidRDefault="00AE18D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E18D0" w:rsidRDefault="00AE18D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E18D0" w:rsidRDefault="00AE18D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sectPr w:rsidR="00AE18D0" w:rsidSect="008E215B">
      <w:headerReference w:type="even" r:id="rId7"/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8D0" w:rsidRDefault="00AE18D0">
      <w:r>
        <w:separator/>
      </w:r>
    </w:p>
  </w:endnote>
  <w:endnote w:type="continuationSeparator" w:id="1">
    <w:p w:rsidR="00AE18D0" w:rsidRDefault="00AE1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8D0" w:rsidRDefault="00AE18D0">
      <w:r>
        <w:separator/>
      </w:r>
    </w:p>
  </w:footnote>
  <w:footnote w:type="continuationSeparator" w:id="1">
    <w:p w:rsidR="00AE18D0" w:rsidRDefault="00AE1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8D0" w:rsidRDefault="00AE18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18D0" w:rsidRDefault="00AE18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8D0" w:rsidRDefault="00AE18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E18D0" w:rsidRDefault="00AE18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00B7D"/>
    <w:multiLevelType w:val="hybridMultilevel"/>
    <w:tmpl w:val="006C7CB8"/>
    <w:lvl w:ilvl="0" w:tplc="3496C6D8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111"/>
    <w:rsid w:val="00001B17"/>
    <w:rsid w:val="00054B2D"/>
    <w:rsid w:val="00085BC8"/>
    <w:rsid w:val="0009068E"/>
    <w:rsid w:val="00096635"/>
    <w:rsid w:val="000C3A3E"/>
    <w:rsid w:val="000D19A4"/>
    <w:rsid w:val="000D385B"/>
    <w:rsid w:val="000D4D42"/>
    <w:rsid w:val="000F7670"/>
    <w:rsid w:val="001072DE"/>
    <w:rsid w:val="00134CD2"/>
    <w:rsid w:val="00160AFF"/>
    <w:rsid w:val="00170B30"/>
    <w:rsid w:val="00176A2D"/>
    <w:rsid w:val="00177FB2"/>
    <w:rsid w:val="00191F98"/>
    <w:rsid w:val="001D3214"/>
    <w:rsid w:val="001D742F"/>
    <w:rsid w:val="001E02C9"/>
    <w:rsid w:val="001E0E0D"/>
    <w:rsid w:val="00211B84"/>
    <w:rsid w:val="002271DB"/>
    <w:rsid w:val="00237D5C"/>
    <w:rsid w:val="00243978"/>
    <w:rsid w:val="002730AD"/>
    <w:rsid w:val="002C773F"/>
    <w:rsid w:val="002F6454"/>
    <w:rsid w:val="00320080"/>
    <w:rsid w:val="00326221"/>
    <w:rsid w:val="0035711A"/>
    <w:rsid w:val="00382FC0"/>
    <w:rsid w:val="00383EA5"/>
    <w:rsid w:val="00386DAF"/>
    <w:rsid w:val="003A34C1"/>
    <w:rsid w:val="003F0F23"/>
    <w:rsid w:val="003F5154"/>
    <w:rsid w:val="003F6E33"/>
    <w:rsid w:val="00424F23"/>
    <w:rsid w:val="00436227"/>
    <w:rsid w:val="00444748"/>
    <w:rsid w:val="00444D25"/>
    <w:rsid w:val="004650B1"/>
    <w:rsid w:val="004841D5"/>
    <w:rsid w:val="00496032"/>
    <w:rsid w:val="004E58A9"/>
    <w:rsid w:val="00516321"/>
    <w:rsid w:val="00523173"/>
    <w:rsid w:val="00524F97"/>
    <w:rsid w:val="0054332D"/>
    <w:rsid w:val="00563291"/>
    <w:rsid w:val="0056520C"/>
    <w:rsid w:val="00583945"/>
    <w:rsid w:val="005A3C72"/>
    <w:rsid w:val="005B2FE6"/>
    <w:rsid w:val="005D5A99"/>
    <w:rsid w:val="005F0800"/>
    <w:rsid w:val="005F154C"/>
    <w:rsid w:val="005F4C9A"/>
    <w:rsid w:val="00634111"/>
    <w:rsid w:val="00686C27"/>
    <w:rsid w:val="006A4245"/>
    <w:rsid w:val="006B6FCD"/>
    <w:rsid w:val="006E240C"/>
    <w:rsid w:val="00700BED"/>
    <w:rsid w:val="007239E1"/>
    <w:rsid w:val="00746438"/>
    <w:rsid w:val="00752D6A"/>
    <w:rsid w:val="007628BD"/>
    <w:rsid w:val="007A160E"/>
    <w:rsid w:val="007A4639"/>
    <w:rsid w:val="007D5125"/>
    <w:rsid w:val="007E1A10"/>
    <w:rsid w:val="00804E52"/>
    <w:rsid w:val="00861553"/>
    <w:rsid w:val="00885467"/>
    <w:rsid w:val="00891AD6"/>
    <w:rsid w:val="00896FA1"/>
    <w:rsid w:val="008C0FE5"/>
    <w:rsid w:val="008E215B"/>
    <w:rsid w:val="0090115B"/>
    <w:rsid w:val="00913166"/>
    <w:rsid w:val="00941DE0"/>
    <w:rsid w:val="009802B7"/>
    <w:rsid w:val="009E5E05"/>
    <w:rsid w:val="009F03AE"/>
    <w:rsid w:val="00A3371D"/>
    <w:rsid w:val="00A36161"/>
    <w:rsid w:val="00A45D9C"/>
    <w:rsid w:val="00A772B6"/>
    <w:rsid w:val="00A9655A"/>
    <w:rsid w:val="00AA403D"/>
    <w:rsid w:val="00AD2AE0"/>
    <w:rsid w:val="00AD5054"/>
    <w:rsid w:val="00AE18D0"/>
    <w:rsid w:val="00AF4134"/>
    <w:rsid w:val="00B00C35"/>
    <w:rsid w:val="00B44A61"/>
    <w:rsid w:val="00B609AB"/>
    <w:rsid w:val="00B62CD5"/>
    <w:rsid w:val="00B71B1E"/>
    <w:rsid w:val="00B9574F"/>
    <w:rsid w:val="00BD52A1"/>
    <w:rsid w:val="00C22761"/>
    <w:rsid w:val="00C25960"/>
    <w:rsid w:val="00C27EE7"/>
    <w:rsid w:val="00C31FC0"/>
    <w:rsid w:val="00C50C26"/>
    <w:rsid w:val="00C6610D"/>
    <w:rsid w:val="00C85246"/>
    <w:rsid w:val="00C95F26"/>
    <w:rsid w:val="00CE6885"/>
    <w:rsid w:val="00CF2F9D"/>
    <w:rsid w:val="00D3786D"/>
    <w:rsid w:val="00D7405A"/>
    <w:rsid w:val="00D7795D"/>
    <w:rsid w:val="00D8646D"/>
    <w:rsid w:val="00DB0095"/>
    <w:rsid w:val="00DB19C4"/>
    <w:rsid w:val="00DD6EA2"/>
    <w:rsid w:val="00DE1679"/>
    <w:rsid w:val="00E12C4C"/>
    <w:rsid w:val="00E23B4B"/>
    <w:rsid w:val="00E56706"/>
    <w:rsid w:val="00E67740"/>
    <w:rsid w:val="00E809DF"/>
    <w:rsid w:val="00E81EF1"/>
    <w:rsid w:val="00E829DE"/>
    <w:rsid w:val="00E974E3"/>
    <w:rsid w:val="00F42294"/>
    <w:rsid w:val="00F56FC3"/>
    <w:rsid w:val="00F85783"/>
    <w:rsid w:val="00FB41C5"/>
    <w:rsid w:val="00FD7B65"/>
    <w:rsid w:val="00FE41B9"/>
    <w:rsid w:val="00FF64B8"/>
    <w:rsid w:val="00FF7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63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46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A463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A4639"/>
    <w:rPr>
      <w:rFonts w:cs="Times New Roman"/>
    </w:rPr>
  </w:style>
  <w:style w:type="paragraph" w:styleId="ListParagraph">
    <w:name w:val="List Paragraph"/>
    <w:basedOn w:val="Normal"/>
    <w:uiPriority w:val="99"/>
    <w:qFormat/>
    <w:rsid w:val="001D7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622</TotalTime>
  <Pages>2</Pages>
  <Words>448</Words>
  <Characters>2559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Елена</cp:lastModifiedBy>
  <cp:revision>59</cp:revision>
  <cp:lastPrinted>2015-06-08T13:57:00Z</cp:lastPrinted>
  <dcterms:created xsi:type="dcterms:W3CDTF">2014-08-12T06:11:00Z</dcterms:created>
  <dcterms:modified xsi:type="dcterms:W3CDTF">2015-06-08T13:57:00Z</dcterms:modified>
</cp:coreProperties>
</file>